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7D" w:rsidRDefault="00DD39F7">
      <w:pPr>
        <w:pStyle w:val="20"/>
        <w:shd w:val="clear" w:color="auto" w:fill="auto"/>
        <w:spacing w:after="248"/>
        <w:ind w:left="6380" w:right="440"/>
      </w:pPr>
      <w:r>
        <w:t>Приложение к ООП СОО МБОУ «</w:t>
      </w:r>
      <w:r w:rsidR="00A451E7">
        <w:t>СОШ с.Мескер-Юрт</w:t>
      </w:r>
      <w:r>
        <w:t xml:space="preserve">» </w:t>
      </w:r>
      <w:bookmarkStart w:id="0" w:name="_GoBack"/>
      <w:bookmarkEnd w:id="0"/>
    </w:p>
    <w:p w:rsidR="004D317D" w:rsidRDefault="00DD39F7">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 «Обществознание» (базовый уровень)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56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8" w:lineRule="exact"/>
              <w:ind w:left="1420" w:firstLine="660"/>
            </w:pPr>
            <w:r>
              <w:rPr>
                <w:rStyle w:val="a7"/>
              </w:rPr>
              <w:t>Этап формирования: 10 класс Список итоговых планируемых результатов</w:t>
            </w:r>
          </w:p>
        </w:tc>
        <w:tc>
          <w:tcPr>
            <w:tcW w:w="2563" w:type="dxa"/>
            <w:tcBorders>
              <w:top w:val="single" w:sz="4" w:space="0" w:color="auto"/>
              <w:left w:val="single" w:sz="4" w:space="0" w:color="auto"/>
              <w:righ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line="220" w:lineRule="exact"/>
              <w:ind w:firstLine="0"/>
              <w:jc w:val="center"/>
            </w:pPr>
            <w:r>
              <w:rPr>
                <w:rStyle w:val="a7"/>
              </w:rPr>
              <w:t>Способ</w:t>
            </w:r>
          </w:p>
          <w:p w:rsidR="004D317D" w:rsidRDefault="00DD39F7">
            <w:pPr>
              <w:pStyle w:val="3"/>
              <w:framePr w:w="9950" w:wrap="notBeside" w:vAnchor="text" w:hAnchor="text" w:xAlign="center" w:y="1"/>
              <w:shd w:val="clear" w:color="auto" w:fill="auto"/>
              <w:spacing w:after="0" w:line="220" w:lineRule="exact"/>
              <w:ind w:left="1040" w:firstLine="0"/>
            </w:pPr>
            <w:r>
              <w:rPr>
                <w:rStyle w:val="a7"/>
              </w:rPr>
              <w:t>оценки</w:t>
            </w:r>
          </w:p>
        </w:tc>
      </w:tr>
      <w:tr w:rsidR="004D317D">
        <w:trPr>
          <w:trHeight w:hRule="exact" w:val="306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02" w:lineRule="exact"/>
              <w:ind w:left="20" w:firstLine="0"/>
            </w:pPr>
            <w:r>
              <w:rPr>
                <w:rStyle w:val="1"/>
              </w:rPr>
              <w:t>Владеть знаниями об обществе как целостной развивающейся системе в единстве и взаимодействии основных сфер и социальных институтов;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w:t>
            </w:r>
          </w:p>
          <w:p w:rsidR="004D317D" w:rsidRDefault="00DD39F7">
            <w:pPr>
              <w:pStyle w:val="3"/>
              <w:framePr w:w="9950" w:wrap="notBeside" w:vAnchor="text" w:hAnchor="text" w:xAlign="center" w:y="1"/>
              <w:shd w:val="clear" w:color="auto" w:fill="auto"/>
              <w:spacing w:before="0" w:after="0" w:line="312" w:lineRule="exact"/>
              <w:ind w:left="20" w:firstLine="0"/>
            </w:pPr>
            <w:r>
              <w:rPr>
                <w:rStyle w:val="1"/>
              </w:rPr>
              <w:t>особенностях социализации личности и ее этапах в современных условиях; деятельности и ее структуре;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Стартовая диагностика устный ответ, реферат, доклад письменная работа</w:t>
            </w:r>
          </w:p>
        </w:tc>
      </w:tr>
      <w:tr w:rsidR="004D317D">
        <w:trPr>
          <w:trHeight w:hRule="exact" w:val="349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left="20" w:firstLine="0"/>
            </w:pPr>
            <w:r>
              <w:rPr>
                <w:rStyle w:val="1"/>
              </w:rPr>
              <w:t>сознании, самосознании и социальном поведении; познании мира; истине и ее критериях;</w:t>
            </w:r>
          </w:p>
          <w:p w:rsidR="004D317D" w:rsidRDefault="00DD39F7">
            <w:pPr>
              <w:pStyle w:val="3"/>
              <w:framePr w:w="9950" w:wrap="notBeside" w:vAnchor="text" w:hAnchor="text" w:xAlign="center" w:y="1"/>
              <w:shd w:val="clear" w:color="auto" w:fill="auto"/>
              <w:spacing w:before="0" w:after="0" w:line="317" w:lineRule="exact"/>
              <w:ind w:left="20" w:firstLine="0"/>
            </w:pPr>
            <w:r>
              <w:rPr>
                <w:rStyle w:val="1"/>
              </w:rPr>
              <w:t>формах и методах мышления; особенностях профессиональной деятельности в области науки;</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r w:rsidR="004D317D">
        <w:trPr>
          <w:trHeight w:hRule="exact" w:val="128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318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643"/>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left="20" w:firstLine="0"/>
            </w:pPr>
            <w:r>
              <w:rPr>
                <w:rStyle w:val="1"/>
              </w:rPr>
              <w:t>общественных потребностях и общественных отношениях; социальной динамике и ее формах;</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974"/>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350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lastRenderedPageBreak/>
              <w:t>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w:t>
            </w:r>
          </w:p>
        </w:tc>
        <w:tc>
          <w:tcPr>
            <w:tcW w:w="2563" w:type="dxa"/>
            <w:tcBorders>
              <w:top w:val="single" w:sz="4" w:space="0" w:color="auto"/>
              <w:left w:val="single" w:sz="4" w:space="0" w:color="auto"/>
              <w:right w:val="single" w:sz="4" w:space="0" w:color="auto"/>
            </w:tcBorders>
            <w:shd w:val="clear" w:color="auto" w:fill="FFFFFF"/>
          </w:tcPr>
          <w:p w:rsidR="004D317D" w:rsidRDefault="004D317D">
            <w:pPr>
              <w:framePr w:w="9950" w:wrap="notBeside" w:vAnchor="text" w:hAnchor="text" w:xAlign="center" w:y="1"/>
              <w:rPr>
                <w:sz w:val="10"/>
                <w:szCs w:val="10"/>
              </w:rPr>
            </w:pPr>
          </w:p>
        </w:tc>
      </w:tr>
      <w:tr w:rsidR="004D317D">
        <w:trPr>
          <w:trHeight w:hRule="exact" w:val="840"/>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left="20" w:firstLine="0"/>
            </w:pPr>
            <w:r>
              <w:rPr>
                <w:rStyle w:val="1"/>
              </w:rPr>
              <w:t>механизмы государственного регулирования экономики, между</w:t>
            </w:r>
            <w:r>
              <w:rPr>
                <w:rStyle w:val="1"/>
              </w:rPr>
              <w:softHyphen/>
              <w:t>народное разделение труда;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1114"/>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r w:rsidR="004D317D">
        <w:trPr>
          <w:trHeight w:hRule="exact" w:val="835"/>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left="20" w:firstLine="0"/>
            </w:pPr>
            <w:r>
              <w:rPr>
                <w:rStyle w:val="1"/>
              </w:rPr>
              <w:t>материальной и духовной культуры; владеть уровнями и методами научного познания; мышления и деятельности;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840"/>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left="20" w:firstLine="0"/>
            </w:pPr>
            <w:r>
              <w:rPr>
                <w:rStyle w:val="1"/>
              </w:rPr>
              <w:t>общественного и индивидуального сознания; чувственного и рационального познания; народной, массовой и элитарной культуры;</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56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both"/>
            </w:pPr>
            <w:r>
              <w:rPr>
                <w:rStyle w:val="1"/>
              </w:rPr>
              <w:t>экономической деятельности и проблем устойчивого развития;</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56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8" w:lineRule="exact"/>
              <w:ind w:left="20" w:firstLine="0"/>
            </w:pPr>
            <w:r>
              <w:rPr>
                <w:rStyle w:val="1"/>
              </w:rPr>
              <w:t>макроэкономических показателей и качества жизни; спроса и предложения;</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128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22" w:lineRule="exact"/>
              <w:ind w:firstLine="0"/>
              <w:jc w:val="both"/>
            </w:pPr>
            <w:r>
              <w:rPr>
                <w:rStyle w:val="1"/>
              </w:rPr>
              <w:t>характеризовать причины и последствия преобразований в духовной, экономической сферах жизни российского общества; возрастания роли науки в современном обществе; инфляции, безработицы; морали; искусства;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83" w:lineRule="exact"/>
              <w:ind w:firstLine="0"/>
              <w:jc w:val="center"/>
            </w:pPr>
            <w:r>
              <w:rPr>
                <w:rStyle w:val="21"/>
              </w:rPr>
              <w:t>устный ответ, реферат, доклад</w:t>
            </w:r>
          </w:p>
        </w:tc>
      </w:tr>
      <w:tr w:rsidR="004D317D">
        <w:trPr>
          <w:trHeight w:hRule="exact" w:val="1114"/>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left="20" w:firstLine="0"/>
            </w:pPr>
            <w:r>
              <w:rPr>
                <w:rStyle w:val="1"/>
              </w:rPr>
              <w:t>противоречивого характера общественного прогресса; глобализации; культурного многообразия современного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r w:rsidR="004D317D">
        <w:trPr>
          <w:trHeight w:hRule="exact" w:val="2064"/>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4" w:lineRule="exact"/>
              <w:ind w:left="20" w:firstLine="0"/>
            </w:pPr>
            <w:r>
              <w:rPr>
                <w:rStyle w:val="1"/>
              </w:rPr>
              <w:t>функции образования, науки, религии как социальных институтов; экономические функции государства; Центрального банка Российской Федерации; налоговой системы Российской Федерации; предпринимательства;</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отражать связи социальных объектов и явлений с помощью различных знаковых систем, в том числе в таблицах, схемах, диаграммах, графиках.</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r w:rsidR="004D317D">
        <w:trPr>
          <w:trHeight w:hRule="exact" w:val="1925"/>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left="20" w:firstLine="0"/>
            </w:pPr>
            <w:r>
              <w:rPr>
                <w:rStyle w:val="1"/>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319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lastRenderedPageBreak/>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254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w:t>
            </w:r>
          </w:p>
        </w:tc>
      </w:tr>
      <w:tr w:rsidR="004D317D">
        <w:trPr>
          <w:trHeight w:hRule="exact" w:val="2866"/>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реферат, доклад письменная работа тестирование</w:t>
            </w:r>
          </w:p>
        </w:tc>
      </w:tr>
      <w:tr w:rsidR="004D317D">
        <w:trPr>
          <w:trHeight w:hRule="exact" w:val="286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3178"/>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left="20" w:firstLine="0"/>
            </w:pPr>
            <w:r>
              <w:rPr>
                <w:rStyle w:val="1"/>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роли государства в экономике; путей достижения экономического роста; взаимосвязи экономической свободы и социальной ответственности;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128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lastRenderedPageBreak/>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56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69" w:lineRule="exact"/>
              <w:ind w:firstLine="0"/>
              <w:jc w:val="both"/>
            </w:pPr>
            <w:r>
              <w:rPr>
                <w:rStyle w:val="1"/>
              </w:rPr>
              <w:t>этапах социализации; особенностях научного познания в социально - гуманитарных науках; духовных ценностях;</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1114"/>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both"/>
            </w:pPr>
            <w:r>
              <w:rPr>
                <w:rStyle w:val="1"/>
              </w:rPr>
              <w:t>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840"/>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8" w:lineRule="exact"/>
              <w:ind w:left="20" w:firstLine="0"/>
            </w:pPr>
            <w:r>
              <w:rPr>
                <w:rStyle w:val="1"/>
              </w:rPr>
              <w:t>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1910"/>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223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1915"/>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w:t>
            </w:r>
            <w:r>
              <w:rPr>
                <w:rStyle w:val="1"/>
              </w:rPr>
              <w:softHyphen/>
              <w:t>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56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8" w:lineRule="exact"/>
              <w:ind w:firstLine="0"/>
              <w:jc w:val="both"/>
            </w:pPr>
            <w:r>
              <w:rPr>
                <w:rStyle w:val="1"/>
              </w:rPr>
              <w:t>соотносить различные оценки социальных явлений, содержащиеся в источниках информации;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письменная работа</w:t>
            </w:r>
          </w:p>
        </w:tc>
      </w:tr>
      <w:tr w:rsidR="004D317D">
        <w:trPr>
          <w:trHeight w:hRule="exact" w:val="840"/>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left="20" w:firstLine="0"/>
            </w:pPr>
            <w:r>
              <w:rPr>
                <w:rStyle w:val="1"/>
              </w:rPr>
              <w:t>давать оценку действиям людей в типичных (модельных) ситуациях с точки зрения социальных норм.</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1387"/>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1114"/>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4" w:lineRule="exact"/>
              <w:ind w:left="20" w:firstLine="0"/>
            </w:pPr>
            <w:r>
              <w:rPr>
                <w:rStyle w:val="1"/>
              </w:rPr>
              <w:t>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контрольная работа письменная работа</w:t>
            </w:r>
          </w:p>
        </w:tc>
      </w:tr>
      <w:tr w:rsidR="004D317D">
        <w:trPr>
          <w:trHeight w:hRule="exact" w:val="576"/>
          <w:jc w:val="center"/>
        </w:trPr>
        <w:tc>
          <w:tcPr>
            <w:tcW w:w="99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78" w:lineRule="exact"/>
              <w:ind w:left="2700" w:firstLine="640"/>
            </w:pPr>
            <w:r>
              <w:rPr>
                <w:rStyle w:val="a7"/>
              </w:rPr>
              <w:t>Этап формирования: 11 класс Список итоговых планируемых результатов</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1920"/>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lastRenderedPageBreak/>
              <w:t>Владеть знаниями о социальной структуре общества, критериях социальной стратификации;</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128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254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318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5088"/>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965"/>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left="20" w:firstLine="0"/>
            </w:pPr>
            <w:r>
              <w:rPr>
                <w:rStyle w:val="1"/>
              </w:rPr>
              <w:t>определять различные смыслы многозначных понятий, в том числе: власть, социальная справедливость, социальный институт; классифицировать и типологизировать на основе предложенных</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984"/>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lastRenderedPageBreak/>
              <w:t>критериев используемые в социальных науках понятия и термины, отражающие социальные явления и процессы, в том числе: социальные общности и группы; политические партии;</w:t>
            </w:r>
          </w:p>
        </w:tc>
        <w:tc>
          <w:tcPr>
            <w:tcW w:w="2563" w:type="dxa"/>
            <w:tcBorders>
              <w:top w:val="single" w:sz="4" w:space="0" w:color="auto"/>
              <w:left w:val="single" w:sz="4" w:space="0" w:color="auto"/>
              <w:right w:val="single" w:sz="4" w:space="0" w:color="auto"/>
            </w:tcBorders>
            <w:shd w:val="clear" w:color="auto" w:fill="FFFFFF"/>
          </w:tcPr>
          <w:p w:rsidR="004D317D" w:rsidRDefault="004D317D">
            <w:pPr>
              <w:framePr w:w="9950" w:wrap="notBeside" w:vAnchor="text" w:hAnchor="text" w:xAlign="center" w:y="1"/>
              <w:rPr>
                <w:sz w:val="10"/>
                <w:szCs w:val="10"/>
              </w:rPr>
            </w:pPr>
          </w:p>
        </w:tc>
      </w:tr>
      <w:tr w:rsidR="004D317D">
        <w:trPr>
          <w:trHeight w:hRule="exact" w:val="222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22" w:lineRule="exact"/>
              <w:ind w:left="20" w:firstLine="0"/>
            </w:pPr>
            <w:r>
              <w:rPr>
                <w:rStyle w:val="1"/>
              </w:rPr>
              <w:t>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w:t>
            </w:r>
          </w:p>
          <w:p w:rsidR="004D317D" w:rsidRDefault="00DD39F7">
            <w:pPr>
              <w:pStyle w:val="3"/>
              <w:framePr w:w="9950" w:wrap="notBeside" w:vAnchor="text" w:hAnchor="text" w:xAlign="center" w:y="1"/>
              <w:shd w:val="clear" w:color="auto" w:fill="auto"/>
              <w:spacing w:before="0" w:after="0" w:line="274" w:lineRule="exact"/>
              <w:ind w:firstLine="0"/>
              <w:jc w:val="both"/>
            </w:pPr>
            <w:r>
              <w:rPr>
                <w:rStyle w:val="1"/>
              </w:rPr>
              <w:t>виды политического лидерства, избирательных и партийных систем, политических идеологий;</w:t>
            </w:r>
          </w:p>
          <w:p w:rsidR="004D317D" w:rsidRDefault="00DD39F7">
            <w:pPr>
              <w:pStyle w:val="3"/>
              <w:framePr w:w="9950" w:wrap="notBeside" w:vAnchor="text" w:hAnchor="text" w:xAlign="center" w:y="1"/>
              <w:shd w:val="clear" w:color="auto" w:fill="auto"/>
              <w:spacing w:before="0" w:after="0" w:line="274" w:lineRule="exact"/>
              <w:ind w:firstLine="0"/>
              <w:jc w:val="both"/>
            </w:pPr>
            <w:r>
              <w:rPr>
                <w:rStyle w:val="1"/>
              </w:rPr>
              <w:t>вые нормы; отрасли и институты права; источники права;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1594"/>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667"/>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07" w:lineRule="exact"/>
              <w:ind w:firstLine="0"/>
              <w:jc w:val="both"/>
            </w:pPr>
            <w:r>
              <w:rPr>
                <w:rStyle w:val="1"/>
              </w:rPr>
              <w:t>права и обязанности родителей и детей; права и обязанности работников и работодателей; дисциплинарные взыскания;</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835"/>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организационно-правовые формы юридических лиц; налоги и сборы в Российской Федерации; права и обязанности налогоплательщиков;</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840"/>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виды административных правонарушений и наказаний; экологические правонарушения; виды преступлений;</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тестирование</w:t>
            </w:r>
          </w:p>
        </w:tc>
      </w:tr>
      <w:tr w:rsidR="004D317D">
        <w:trPr>
          <w:trHeight w:hRule="exact" w:val="562"/>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both"/>
            </w:pPr>
            <w:r>
              <w:rPr>
                <w:rStyle w:val="1"/>
              </w:rPr>
              <w:t>способы защиты права на благоприятную окружающую среду;</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379"/>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both"/>
            </w:pPr>
            <w:r>
              <w:rPr>
                <w:rStyle w:val="1"/>
              </w:rPr>
              <w:t>виды наказаний в уголовном праве.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Контрольная работа</w:t>
            </w:r>
          </w:p>
        </w:tc>
      </w:tr>
      <w:tr w:rsidR="004D317D">
        <w:trPr>
          <w:trHeight w:hRule="exact" w:val="1598"/>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w:t>
            </w:r>
            <w:r>
              <w:rPr>
                <w:rStyle w:val="1"/>
              </w:rPr>
              <w:softHyphen/>
              <w:t>правовых актов, прав, свобод и обязанностей;</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960"/>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998"/>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686"/>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07" w:lineRule="exact"/>
              <w:ind w:firstLine="0"/>
              <w:jc w:val="both"/>
            </w:pPr>
            <w:r>
              <w:rPr>
                <w:rStyle w:val="1"/>
              </w:rPr>
              <w:t>возрастания социальной мобильности; сохранения социального неравенства; социальных конфликтов;</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устный ответ,</w:t>
            </w:r>
          </w:p>
        </w:tc>
      </w:tr>
      <w:tr w:rsidR="004D317D">
        <w:trPr>
          <w:trHeight w:hRule="exact" w:val="1118"/>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отклоняющегося (девиантного) поведения; правонарушения и юридической ответственности за него; абсентеизма; коррупции;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643"/>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22" w:lineRule="exact"/>
              <w:ind w:firstLine="0"/>
              <w:jc w:val="both"/>
            </w:pPr>
            <w:r>
              <w:rPr>
                <w:rStyle w:val="1"/>
              </w:rPr>
              <w:t>характеризовать функции семьи, социальных норм, включая нормы права; социального контроля;</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20" w:lineRule="exact"/>
              <w:ind w:firstLine="0"/>
              <w:jc w:val="center"/>
            </w:pPr>
            <w:r>
              <w:rPr>
                <w:rStyle w:val="21"/>
              </w:rPr>
              <w:t>письменная работа</w:t>
            </w:r>
          </w:p>
        </w:tc>
      </w:tr>
      <w:tr w:rsidR="004D317D">
        <w:trPr>
          <w:trHeight w:hRule="exact" w:val="970"/>
          <w:jc w:val="center"/>
        </w:trPr>
        <w:tc>
          <w:tcPr>
            <w:tcW w:w="7387" w:type="dxa"/>
            <w:tcBorders>
              <w:top w:val="single" w:sz="4" w:space="0" w:color="auto"/>
              <w:left w:val="single" w:sz="4" w:space="0" w:color="auto"/>
              <w:bottom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33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20" w:lineRule="exact"/>
              <w:ind w:firstLine="0"/>
              <w:jc w:val="both"/>
            </w:pPr>
            <w:r>
              <w:rPr>
                <w:rStyle w:val="1"/>
              </w:rPr>
              <w:lastRenderedPageBreak/>
              <w:t>органов;</w:t>
            </w:r>
          </w:p>
        </w:tc>
        <w:tc>
          <w:tcPr>
            <w:tcW w:w="2563" w:type="dxa"/>
            <w:tcBorders>
              <w:top w:val="single" w:sz="4" w:space="0" w:color="auto"/>
              <w:left w:val="single" w:sz="4" w:space="0" w:color="auto"/>
              <w:right w:val="single" w:sz="4" w:space="0" w:color="auto"/>
            </w:tcBorders>
            <w:shd w:val="clear" w:color="auto" w:fill="FFFFFF"/>
          </w:tcPr>
          <w:p w:rsidR="004D317D" w:rsidRDefault="004D317D">
            <w:pPr>
              <w:framePr w:w="9950" w:wrap="notBeside" w:vAnchor="text" w:hAnchor="text" w:xAlign="center" w:y="1"/>
              <w:rPr>
                <w:sz w:val="10"/>
                <w:szCs w:val="10"/>
              </w:rPr>
            </w:pPr>
          </w:p>
        </w:tc>
      </w:tr>
      <w:tr w:rsidR="004D317D">
        <w:trPr>
          <w:trHeight w:hRule="exact" w:val="960"/>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отражать связи социальных объектов и явлений с помощью различных знаковых систем, в том числе в таблицах, схемах, диаграммах, графиках.</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тестирование</w:t>
            </w:r>
          </w:p>
        </w:tc>
      </w:tr>
      <w:tr w:rsidR="004D317D">
        <w:trPr>
          <w:trHeight w:hRule="exact" w:val="1598"/>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3499"/>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2851"/>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письменная работа</w:t>
            </w:r>
          </w:p>
        </w:tc>
      </w:tr>
      <w:tr w:rsidR="004D317D">
        <w:trPr>
          <w:trHeight w:hRule="exact" w:val="318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1594"/>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07" w:lineRule="exact"/>
              <w:ind w:firstLine="0"/>
              <w:jc w:val="both"/>
            </w:pPr>
            <w:r>
              <w:rPr>
                <w:rStyle w:val="1"/>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970"/>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осознания роли непрерывного образования; использовать средства информационно-коммуникационных технологий в решении раз</w:t>
            </w:r>
            <w:r>
              <w:rPr>
                <w:rStyle w:val="1"/>
              </w:rPr>
              <w:softHyphen/>
              <w:t>личных задач при изучении разделов «Социальная сфера»,</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контрольная работа письменная работа</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653"/>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lastRenderedPageBreak/>
              <w:t>«Политическая сфера», «Правовое регулирование общественных отношений в Российской Федерации».</w:t>
            </w:r>
          </w:p>
        </w:tc>
        <w:tc>
          <w:tcPr>
            <w:tcW w:w="2563" w:type="dxa"/>
            <w:tcBorders>
              <w:top w:val="single" w:sz="4" w:space="0" w:color="auto"/>
              <w:left w:val="single" w:sz="4" w:space="0" w:color="auto"/>
              <w:right w:val="single" w:sz="4" w:space="0" w:color="auto"/>
            </w:tcBorders>
            <w:shd w:val="clear" w:color="auto" w:fill="FFFFFF"/>
          </w:tcPr>
          <w:p w:rsidR="004D317D" w:rsidRDefault="004D317D">
            <w:pPr>
              <w:framePr w:w="9950" w:wrap="notBeside" w:vAnchor="text" w:hAnchor="text" w:xAlign="center" w:y="1"/>
              <w:rPr>
                <w:sz w:val="10"/>
                <w:szCs w:val="10"/>
              </w:rPr>
            </w:pPr>
          </w:p>
        </w:tc>
      </w:tr>
      <w:tr w:rsidR="004D317D">
        <w:trPr>
          <w:trHeight w:hRule="exact" w:val="286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письменная работа</w:t>
            </w:r>
          </w:p>
        </w:tc>
      </w:tr>
      <w:tr w:rsidR="004D317D">
        <w:trPr>
          <w:trHeight w:hRule="exact" w:val="960"/>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w:t>
            </w:r>
          </w:p>
        </w:tc>
      </w:tr>
      <w:tr w:rsidR="004D317D">
        <w:trPr>
          <w:trHeight w:hRule="exact" w:val="974"/>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07" w:lineRule="exact"/>
              <w:ind w:firstLine="0"/>
              <w:jc w:val="both"/>
            </w:pPr>
            <w:r>
              <w:rPr>
                <w:rStyle w:val="1"/>
              </w:rPr>
              <w:t>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1598"/>
          <w:jc w:val="center"/>
        </w:trPr>
        <w:tc>
          <w:tcPr>
            <w:tcW w:w="7387" w:type="dxa"/>
            <w:tcBorders>
              <w:top w:val="single" w:sz="4" w:space="0" w:color="auto"/>
              <w:lef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8" w:lineRule="exact"/>
              <w:ind w:firstLine="0"/>
              <w:jc w:val="center"/>
            </w:pPr>
            <w:r>
              <w:rPr>
                <w:rStyle w:val="21"/>
              </w:rPr>
              <w:t>устный ответ, письменная работа</w:t>
            </w:r>
          </w:p>
        </w:tc>
      </w:tr>
      <w:tr w:rsidR="004D317D">
        <w:trPr>
          <w:trHeight w:hRule="exact" w:val="2222"/>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тест</w:t>
            </w:r>
          </w:p>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письменная работа</w:t>
            </w:r>
          </w:p>
        </w:tc>
      </w:tr>
      <w:tr w:rsidR="004D317D">
        <w:trPr>
          <w:trHeight w:hRule="exact" w:val="5736"/>
          <w:jc w:val="center"/>
        </w:trPr>
        <w:tc>
          <w:tcPr>
            <w:tcW w:w="7387" w:type="dxa"/>
            <w:tcBorders>
              <w:top w:val="single" w:sz="4" w:space="0" w:color="auto"/>
              <w:left w:val="single" w:sz="4" w:space="0" w:color="auto"/>
              <w:bottom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 реферат</w:t>
            </w:r>
          </w:p>
        </w:tc>
      </w:tr>
    </w:tbl>
    <w:p w:rsidR="004D317D" w:rsidRDefault="004D317D">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4D317D">
        <w:trPr>
          <w:trHeight w:hRule="exact" w:val="336"/>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220" w:lineRule="exact"/>
              <w:ind w:firstLine="0"/>
              <w:jc w:val="both"/>
            </w:pPr>
            <w:r>
              <w:rPr>
                <w:rStyle w:val="1"/>
              </w:rPr>
              <w:lastRenderedPageBreak/>
              <w:t>обеспечения личной финансовой безопасности.</w:t>
            </w:r>
          </w:p>
        </w:tc>
        <w:tc>
          <w:tcPr>
            <w:tcW w:w="2563" w:type="dxa"/>
            <w:tcBorders>
              <w:top w:val="single" w:sz="4" w:space="0" w:color="auto"/>
              <w:left w:val="single" w:sz="4" w:space="0" w:color="auto"/>
              <w:right w:val="single" w:sz="4" w:space="0" w:color="auto"/>
            </w:tcBorders>
            <w:shd w:val="clear" w:color="auto" w:fill="FFFFFF"/>
          </w:tcPr>
          <w:p w:rsidR="004D317D" w:rsidRDefault="004D317D">
            <w:pPr>
              <w:framePr w:w="9950" w:wrap="notBeside" w:vAnchor="text" w:hAnchor="text" w:xAlign="center" w:y="1"/>
              <w:rPr>
                <w:sz w:val="10"/>
                <w:szCs w:val="10"/>
              </w:rPr>
            </w:pPr>
          </w:p>
        </w:tc>
      </w:tr>
      <w:tr w:rsidR="004D317D">
        <w:trPr>
          <w:trHeight w:hRule="exact" w:val="254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письменная работа устный ответ, проект, презентация, письменная работа</w:t>
            </w:r>
          </w:p>
        </w:tc>
      </w:tr>
      <w:tr w:rsidR="004D317D">
        <w:trPr>
          <w:trHeight w:hRule="exact" w:val="2549"/>
          <w:jc w:val="center"/>
        </w:trPr>
        <w:tc>
          <w:tcPr>
            <w:tcW w:w="7387" w:type="dxa"/>
            <w:tcBorders>
              <w:top w:val="single" w:sz="4" w:space="0" w:color="auto"/>
              <w:left w:val="single" w:sz="4" w:space="0" w:color="auto"/>
            </w:tcBorders>
            <w:shd w:val="clear" w:color="auto" w:fill="FFFFFF"/>
            <w:vAlign w:val="bottom"/>
          </w:tcPr>
          <w:p w:rsidR="004D317D" w:rsidRDefault="00DD39F7">
            <w:pPr>
              <w:pStyle w:val="3"/>
              <w:framePr w:w="9950" w:wrap="notBeside" w:vAnchor="text" w:hAnchor="text" w:xAlign="center" w:y="1"/>
              <w:shd w:val="clear" w:color="auto" w:fill="auto"/>
              <w:spacing w:before="0" w:after="0" w:line="312" w:lineRule="exact"/>
              <w:ind w:firstLine="0"/>
              <w:jc w:val="both"/>
            </w:pPr>
            <w:r>
              <w:rPr>
                <w:rStyle w:val="1"/>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tc>
        <w:tc>
          <w:tcPr>
            <w:tcW w:w="2563" w:type="dxa"/>
            <w:tcBorders>
              <w:top w:val="single" w:sz="4" w:space="0" w:color="auto"/>
              <w:left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творческая работа письменная работа</w:t>
            </w:r>
          </w:p>
        </w:tc>
      </w:tr>
      <w:tr w:rsidR="004D317D">
        <w:trPr>
          <w:trHeight w:hRule="exact" w:val="2558"/>
          <w:jc w:val="center"/>
        </w:trPr>
        <w:tc>
          <w:tcPr>
            <w:tcW w:w="7387" w:type="dxa"/>
            <w:tcBorders>
              <w:top w:val="single" w:sz="4" w:space="0" w:color="auto"/>
              <w:left w:val="single" w:sz="4" w:space="0" w:color="auto"/>
              <w:bottom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317" w:lineRule="exact"/>
              <w:ind w:firstLine="0"/>
              <w:jc w:val="both"/>
            </w:pPr>
            <w:r>
              <w:rPr>
                <w:rStyle w:val="1"/>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4D317D" w:rsidRDefault="00DD39F7">
            <w:pPr>
              <w:pStyle w:val="3"/>
              <w:framePr w:w="9950" w:wrap="notBeside" w:vAnchor="text" w:hAnchor="text" w:xAlign="center" w:y="1"/>
              <w:shd w:val="clear" w:color="auto" w:fill="auto"/>
              <w:spacing w:before="0" w:after="0" w:line="274" w:lineRule="exact"/>
              <w:ind w:firstLine="0"/>
              <w:jc w:val="center"/>
            </w:pPr>
            <w:r>
              <w:rPr>
                <w:rStyle w:val="21"/>
              </w:rPr>
              <w:t>устный ответ, проект, презентация, контрольная работа письменная работа</w:t>
            </w:r>
          </w:p>
        </w:tc>
      </w:tr>
    </w:tbl>
    <w:p w:rsidR="004D317D" w:rsidRDefault="004D317D">
      <w:pPr>
        <w:rPr>
          <w:sz w:val="2"/>
          <w:szCs w:val="2"/>
        </w:rPr>
      </w:pPr>
    </w:p>
    <w:p w:rsidR="004D317D" w:rsidRDefault="00DD39F7">
      <w:pPr>
        <w:pStyle w:val="31"/>
        <w:shd w:val="clear" w:color="auto" w:fill="auto"/>
        <w:spacing w:before="232" w:after="180" w:line="220" w:lineRule="exact"/>
        <w:ind w:left="920"/>
      </w:pPr>
      <w:r>
        <w:t>2.Требования к выставлению отметок за промежуточную аттестацию.</w:t>
      </w:r>
    </w:p>
    <w:p w:rsidR="004D317D" w:rsidRDefault="00DD39F7">
      <w:pPr>
        <w:pStyle w:val="40"/>
        <w:shd w:val="clear" w:color="auto" w:fill="auto"/>
        <w:spacing w:before="0" w:after="61" w:line="230" w:lineRule="exact"/>
        <w:ind w:left="720"/>
      </w:pPr>
      <w:r>
        <w:t>Для устных ответов определяются следующие критерии оценок:</w:t>
      </w:r>
    </w:p>
    <w:p w:rsidR="004D317D" w:rsidRDefault="00DD39F7">
      <w:pPr>
        <w:pStyle w:val="3"/>
        <w:shd w:val="clear" w:color="auto" w:fill="auto"/>
        <w:spacing w:before="0" w:after="0" w:line="220" w:lineRule="exact"/>
        <w:ind w:left="720" w:firstLine="0"/>
      </w:pPr>
      <w:r>
        <w:rPr>
          <w:rStyle w:val="a8"/>
        </w:rPr>
        <w:t xml:space="preserve">Оценка «5» </w:t>
      </w:r>
      <w:r>
        <w:t>ставится, если ученик:</w:t>
      </w:r>
    </w:p>
    <w:p w:rsidR="004D317D" w:rsidRDefault="00DD39F7">
      <w:pPr>
        <w:pStyle w:val="3"/>
        <w:numPr>
          <w:ilvl w:val="0"/>
          <w:numId w:val="1"/>
        </w:numPr>
        <w:shd w:val="clear" w:color="auto" w:fill="auto"/>
        <w:spacing w:before="0" w:after="0" w:line="312" w:lineRule="exact"/>
        <w:ind w:left="1460" w:right="440"/>
        <w:jc w:val="both"/>
      </w:pPr>
      <w:r>
        <w:t xml:space="preserve">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4D317D" w:rsidRDefault="00DD39F7">
      <w:pPr>
        <w:pStyle w:val="3"/>
        <w:numPr>
          <w:ilvl w:val="0"/>
          <w:numId w:val="1"/>
        </w:numPr>
        <w:shd w:val="clear" w:color="auto" w:fill="auto"/>
        <w:spacing w:before="0" w:after="0" w:line="317" w:lineRule="exact"/>
        <w:ind w:left="1460" w:right="440"/>
        <w:jc w:val="both"/>
      </w:pPr>
      <w:r>
        <w:t xml:space="preserve">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w:t>
      </w:r>
    </w:p>
    <w:p w:rsidR="004D317D" w:rsidRDefault="00DD39F7">
      <w:pPr>
        <w:pStyle w:val="3"/>
        <w:shd w:val="clear" w:color="auto" w:fill="auto"/>
        <w:spacing w:before="0" w:after="0" w:line="317" w:lineRule="exact"/>
        <w:ind w:left="280" w:firstLine="0"/>
        <w:jc w:val="center"/>
      </w:pPr>
      <w:r>
        <w:t>учебник, дополнительную литературу, первоисточники.</w:t>
      </w:r>
    </w:p>
    <w:p w:rsidR="004D317D" w:rsidRDefault="00DD39F7">
      <w:pPr>
        <w:pStyle w:val="3"/>
        <w:numPr>
          <w:ilvl w:val="0"/>
          <w:numId w:val="1"/>
        </w:numPr>
        <w:shd w:val="clear" w:color="auto" w:fill="auto"/>
        <w:spacing w:before="0" w:after="0" w:line="317" w:lineRule="exact"/>
        <w:ind w:left="720" w:right="20"/>
        <w:jc w:val="both"/>
      </w:pPr>
      <w:r>
        <w:t xml:space="preserve"> 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4D317D" w:rsidRDefault="00DD39F7">
      <w:pPr>
        <w:pStyle w:val="3"/>
        <w:shd w:val="clear" w:color="auto" w:fill="auto"/>
        <w:spacing w:before="0" w:after="0" w:line="317" w:lineRule="exact"/>
        <w:ind w:firstLine="0"/>
      </w:pPr>
      <w:r>
        <w:rPr>
          <w:rStyle w:val="a8"/>
        </w:rPr>
        <w:lastRenderedPageBreak/>
        <w:t xml:space="preserve">Оценка «4» </w:t>
      </w:r>
      <w:r>
        <w:t>ставится, если ученик:</w:t>
      </w:r>
    </w:p>
    <w:p w:rsidR="004D317D" w:rsidRDefault="00DD39F7">
      <w:pPr>
        <w:pStyle w:val="3"/>
        <w:numPr>
          <w:ilvl w:val="0"/>
          <w:numId w:val="1"/>
        </w:numPr>
        <w:shd w:val="clear" w:color="auto" w:fill="auto"/>
        <w:spacing w:before="0" w:after="0" w:line="317" w:lineRule="exact"/>
        <w:ind w:left="720" w:right="20"/>
        <w:jc w:val="both"/>
      </w:pPr>
      <w:r>
        <w:t xml:space="preserve">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D317D" w:rsidRDefault="00DD39F7">
      <w:pPr>
        <w:pStyle w:val="3"/>
        <w:numPr>
          <w:ilvl w:val="0"/>
          <w:numId w:val="1"/>
        </w:numPr>
        <w:shd w:val="clear" w:color="auto" w:fill="auto"/>
        <w:tabs>
          <w:tab w:val="left" w:pos="658"/>
        </w:tabs>
        <w:spacing w:before="0" w:after="0" w:line="317" w:lineRule="exact"/>
        <w:ind w:left="720" w:right="20"/>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4D317D" w:rsidRDefault="00DD39F7">
      <w:pPr>
        <w:pStyle w:val="3"/>
        <w:numPr>
          <w:ilvl w:val="0"/>
          <w:numId w:val="1"/>
        </w:numPr>
        <w:shd w:val="clear" w:color="auto" w:fill="auto"/>
        <w:tabs>
          <w:tab w:val="left" w:pos="658"/>
        </w:tabs>
        <w:spacing w:before="0" w:after="0" w:line="317" w:lineRule="exact"/>
        <w:ind w:left="720" w:right="20"/>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4D317D" w:rsidRDefault="00DD39F7">
      <w:pPr>
        <w:pStyle w:val="3"/>
        <w:shd w:val="clear" w:color="auto" w:fill="auto"/>
        <w:spacing w:before="0" w:after="0" w:line="317" w:lineRule="exact"/>
        <w:ind w:firstLine="0"/>
      </w:pPr>
      <w:r>
        <w:rPr>
          <w:rStyle w:val="a8"/>
        </w:rPr>
        <w:t xml:space="preserve">Оценка «3» </w:t>
      </w:r>
      <w:r>
        <w:t>ставится, если ученик:</w:t>
      </w:r>
    </w:p>
    <w:p w:rsidR="004D317D" w:rsidRDefault="00DD39F7">
      <w:pPr>
        <w:pStyle w:val="3"/>
        <w:numPr>
          <w:ilvl w:val="0"/>
          <w:numId w:val="1"/>
        </w:numPr>
        <w:shd w:val="clear" w:color="auto" w:fill="auto"/>
        <w:tabs>
          <w:tab w:val="left" w:pos="658"/>
        </w:tabs>
        <w:spacing w:before="0" w:after="0" w:line="317" w:lineRule="exact"/>
        <w:ind w:left="720" w:right="2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4D317D" w:rsidRDefault="00DD39F7">
      <w:pPr>
        <w:pStyle w:val="3"/>
        <w:numPr>
          <w:ilvl w:val="0"/>
          <w:numId w:val="1"/>
        </w:numPr>
        <w:shd w:val="clear" w:color="auto" w:fill="auto"/>
        <w:tabs>
          <w:tab w:val="left" w:pos="658"/>
        </w:tabs>
        <w:spacing w:before="0" w:after="0" w:line="317" w:lineRule="exact"/>
        <w:ind w:left="720" w:right="20"/>
        <w:jc w:val="both"/>
      </w:pPr>
      <w:r>
        <w:t>Показывает недостаточную сформированность отдельных знаний и умений; выводы и обобщения аргументирует слабо, допускает в них ошибки.</w:t>
      </w:r>
    </w:p>
    <w:p w:rsidR="004D317D" w:rsidRDefault="00DD39F7">
      <w:pPr>
        <w:pStyle w:val="3"/>
        <w:numPr>
          <w:ilvl w:val="0"/>
          <w:numId w:val="1"/>
        </w:numPr>
        <w:shd w:val="clear" w:color="auto" w:fill="auto"/>
        <w:tabs>
          <w:tab w:val="left" w:pos="658"/>
        </w:tabs>
        <w:spacing w:before="0" w:after="0" w:line="317" w:lineRule="exact"/>
        <w:ind w:left="720" w:right="20"/>
        <w:jc w:val="both"/>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4D317D" w:rsidRDefault="00DD39F7">
      <w:pPr>
        <w:pStyle w:val="3"/>
        <w:numPr>
          <w:ilvl w:val="0"/>
          <w:numId w:val="1"/>
        </w:numPr>
        <w:shd w:val="clear" w:color="auto" w:fill="auto"/>
        <w:tabs>
          <w:tab w:val="left" w:pos="658"/>
        </w:tabs>
        <w:spacing w:before="0" w:after="0" w:line="312" w:lineRule="exact"/>
        <w:ind w:left="720" w:right="20"/>
        <w:jc w:val="both"/>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4D317D" w:rsidRDefault="00DD39F7">
      <w:pPr>
        <w:pStyle w:val="3"/>
        <w:numPr>
          <w:ilvl w:val="0"/>
          <w:numId w:val="1"/>
        </w:numPr>
        <w:shd w:val="clear" w:color="auto" w:fill="auto"/>
        <w:tabs>
          <w:tab w:val="left" w:pos="658"/>
        </w:tabs>
        <w:spacing w:before="0" w:after="0" w:line="317" w:lineRule="exact"/>
        <w:ind w:left="720" w:right="20"/>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4D317D" w:rsidRDefault="00DD39F7">
      <w:pPr>
        <w:pStyle w:val="3"/>
        <w:numPr>
          <w:ilvl w:val="0"/>
          <w:numId w:val="1"/>
        </w:numPr>
        <w:shd w:val="clear" w:color="auto" w:fill="auto"/>
        <w:tabs>
          <w:tab w:val="left" w:pos="658"/>
        </w:tabs>
        <w:spacing w:before="0" w:after="0" w:line="317" w:lineRule="exact"/>
        <w:ind w:left="720" w:right="2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4D317D" w:rsidRDefault="00DD39F7">
      <w:pPr>
        <w:pStyle w:val="3"/>
        <w:shd w:val="clear" w:color="auto" w:fill="auto"/>
        <w:spacing w:before="0" w:after="0" w:line="317" w:lineRule="exact"/>
        <w:ind w:firstLine="0"/>
      </w:pPr>
      <w:r>
        <w:rPr>
          <w:rStyle w:val="a8"/>
        </w:rPr>
        <w:t>Оценка «2</w:t>
      </w:r>
      <w:r>
        <w:t>» ставится, если ученик:</w:t>
      </w:r>
    </w:p>
    <w:p w:rsidR="004D317D" w:rsidRDefault="00DD39F7">
      <w:pPr>
        <w:pStyle w:val="3"/>
        <w:numPr>
          <w:ilvl w:val="0"/>
          <w:numId w:val="1"/>
        </w:numPr>
        <w:shd w:val="clear" w:color="auto" w:fill="auto"/>
        <w:tabs>
          <w:tab w:val="left" w:pos="658"/>
        </w:tabs>
        <w:spacing w:before="0" w:after="0" w:line="317" w:lineRule="exact"/>
        <w:ind w:left="720" w:right="20"/>
        <w:jc w:val="both"/>
        <w:sectPr w:rsidR="004D317D">
          <w:type w:val="continuous"/>
          <w:pgSz w:w="11909" w:h="16838"/>
          <w:pgMar w:top="865" w:right="962" w:bottom="865" w:left="986" w:header="0" w:footer="3" w:gutter="0"/>
          <w:cols w:space="720"/>
          <w:noEndnote/>
          <w:docGrid w:linePitch="360"/>
        </w:sectPr>
      </w:pPr>
      <w:r>
        <w:t>Не усвоил и не раскрыл основное содержание материала; не делает выводов и обобщений.</w:t>
      </w:r>
    </w:p>
    <w:p w:rsidR="004D317D" w:rsidRDefault="00DD39F7">
      <w:pPr>
        <w:pStyle w:val="3"/>
        <w:numPr>
          <w:ilvl w:val="0"/>
          <w:numId w:val="1"/>
        </w:numPr>
        <w:shd w:val="clear" w:color="auto" w:fill="auto"/>
        <w:spacing w:before="0" w:after="0" w:line="317" w:lineRule="exact"/>
        <w:ind w:left="1320" w:right="440"/>
        <w:jc w:val="both"/>
      </w:pPr>
      <w:r>
        <w:lastRenderedPageBreak/>
        <w:t xml:space="preserve">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4D317D" w:rsidRDefault="00DD39F7">
      <w:pPr>
        <w:pStyle w:val="3"/>
        <w:numPr>
          <w:ilvl w:val="0"/>
          <w:numId w:val="1"/>
        </w:numPr>
        <w:shd w:val="clear" w:color="auto" w:fill="auto"/>
        <w:spacing w:before="0" w:after="296" w:line="312" w:lineRule="exact"/>
        <w:ind w:left="1320" w:right="440"/>
        <w:jc w:val="both"/>
      </w:pPr>
      <w:r>
        <w:t xml:space="preserve"> При ответе (на один вопрос) допускает более двух грубых ошибок, которые не может исправить даже при помощи учителя.</w:t>
      </w:r>
    </w:p>
    <w:p w:rsidR="004D317D" w:rsidRDefault="00DD39F7">
      <w:pPr>
        <w:pStyle w:val="40"/>
        <w:shd w:val="clear" w:color="auto" w:fill="auto"/>
        <w:spacing w:before="0" w:after="0" w:line="317" w:lineRule="exact"/>
        <w:ind w:left="600"/>
      </w:pPr>
      <w:r>
        <w:t>Оценка тестов</w:t>
      </w:r>
    </w:p>
    <w:p w:rsidR="004D317D" w:rsidRDefault="00DD39F7">
      <w:pPr>
        <w:pStyle w:val="3"/>
        <w:shd w:val="clear" w:color="auto" w:fill="auto"/>
        <w:spacing w:before="0" w:after="0" w:line="317" w:lineRule="exact"/>
        <w:ind w:left="600" w:firstLine="0"/>
      </w:pPr>
      <w:r>
        <w:t>При проведении тестовых работ критерии оценивания следующие:</w:t>
      </w:r>
    </w:p>
    <w:p w:rsidR="004D317D" w:rsidRDefault="00DD39F7">
      <w:pPr>
        <w:pStyle w:val="3"/>
        <w:shd w:val="clear" w:color="auto" w:fill="auto"/>
        <w:spacing w:before="0" w:after="0" w:line="317" w:lineRule="exact"/>
        <w:ind w:left="600" w:firstLine="0"/>
      </w:pPr>
      <w:r>
        <w:t>«5» - 90 - 100 %;</w:t>
      </w:r>
    </w:p>
    <w:p w:rsidR="004D317D" w:rsidRDefault="00DD39F7">
      <w:pPr>
        <w:pStyle w:val="3"/>
        <w:shd w:val="clear" w:color="auto" w:fill="auto"/>
        <w:spacing w:before="0" w:after="0" w:line="317" w:lineRule="exact"/>
        <w:ind w:left="600" w:firstLine="0"/>
      </w:pPr>
      <w:r>
        <w:t>«4» - 70 - 89 %;</w:t>
      </w:r>
    </w:p>
    <w:p w:rsidR="004D317D" w:rsidRDefault="00DD39F7">
      <w:pPr>
        <w:pStyle w:val="3"/>
        <w:shd w:val="clear" w:color="auto" w:fill="auto"/>
        <w:spacing w:before="0" w:after="0" w:line="317" w:lineRule="exact"/>
        <w:ind w:left="600" w:firstLine="0"/>
      </w:pPr>
      <w:r>
        <w:t>«3» - 50 - 69 %;</w:t>
      </w:r>
    </w:p>
    <w:p w:rsidR="004D317D" w:rsidRDefault="00DD39F7">
      <w:pPr>
        <w:pStyle w:val="3"/>
        <w:shd w:val="clear" w:color="auto" w:fill="auto"/>
        <w:spacing w:before="0" w:after="477" w:line="317" w:lineRule="exact"/>
        <w:ind w:left="600" w:firstLine="0"/>
      </w:pPr>
      <w:r>
        <w:t>«2» - 0 - 49 %.</w:t>
      </w:r>
    </w:p>
    <w:p w:rsidR="004D317D" w:rsidRDefault="00DD39F7">
      <w:pPr>
        <w:pStyle w:val="23"/>
        <w:framePr w:w="9802" w:wrap="notBeside" w:vAnchor="text" w:hAnchor="text" w:xAlign="center" w:y="1"/>
        <w:shd w:val="clear" w:color="auto" w:fill="auto"/>
        <w:spacing w:line="220" w:lineRule="exact"/>
      </w:pPr>
      <w:r>
        <w:lastRenderedPageBreak/>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4D317D">
        <w:trPr>
          <w:trHeight w:hRule="exact" w:val="672"/>
          <w:jc w:val="center"/>
        </w:trPr>
        <w:tc>
          <w:tcPr>
            <w:tcW w:w="3696"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line="220" w:lineRule="exact"/>
              <w:ind w:left="620" w:firstLine="0"/>
            </w:pPr>
            <w:r>
              <w:rPr>
                <w:rStyle w:val="a7"/>
              </w:rPr>
              <w:t>Контрольное</w:t>
            </w:r>
          </w:p>
          <w:p w:rsidR="004D317D" w:rsidRDefault="00DD39F7">
            <w:pPr>
              <w:pStyle w:val="3"/>
              <w:framePr w:w="9802" w:wrap="notBeside" w:vAnchor="text" w:hAnchor="text" w:xAlign="center" w:y="1"/>
              <w:shd w:val="clear" w:color="auto" w:fill="auto"/>
              <w:spacing w:after="0" w:line="220" w:lineRule="exact"/>
              <w:ind w:left="620" w:firstLine="0"/>
            </w:pPr>
            <w:r>
              <w:rPr>
                <w:rStyle w:val="a7"/>
              </w:rPr>
              <w:t>мероприятие</w:t>
            </w:r>
          </w:p>
        </w:tc>
        <w:tc>
          <w:tcPr>
            <w:tcW w:w="1843"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line="220" w:lineRule="exact"/>
              <w:ind w:left="300" w:firstLine="0"/>
            </w:pPr>
            <w:r>
              <w:rPr>
                <w:rStyle w:val="a7"/>
              </w:rPr>
              <w:t>Тип</w:t>
            </w:r>
          </w:p>
          <w:p w:rsidR="004D317D" w:rsidRDefault="00DD39F7">
            <w:pPr>
              <w:pStyle w:val="3"/>
              <w:framePr w:w="9802" w:wrap="notBeside" w:vAnchor="text" w:hAnchor="text" w:xAlign="center" w:y="1"/>
              <w:shd w:val="clear" w:color="auto" w:fill="auto"/>
              <w:spacing w:after="0" w:line="220" w:lineRule="exact"/>
              <w:ind w:left="300" w:firstLine="0"/>
            </w:pPr>
            <w:r>
              <w:rPr>
                <w:rStyle w:val="a7"/>
              </w:rPr>
              <w:t>контроля</w:t>
            </w:r>
          </w:p>
        </w:tc>
        <w:tc>
          <w:tcPr>
            <w:tcW w:w="2832" w:type="dxa"/>
            <w:tcBorders>
              <w:top w:val="single" w:sz="4" w:space="0" w:color="auto"/>
              <w:lef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a7"/>
              </w:rPr>
              <w:t>Классы</w:t>
            </w:r>
          </w:p>
        </w:tc>
      </w:tr>
      <w:tr w:rsidR="004D317D">
        <w:trPr>
          <w:trHeight w:hRule="exact" w:val="667"/>
          <w:jc w:val="center"/>
        </w:trPr>
        <w:tc>
          <w:tcPr>
            <w:tcW w:w="3696" w:type="dxa"/>
            <w:tcBorders>
              <w:top w:val="single" w:sz="4" w:space="0" w:color="auto"/>
              <w:lef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left="160" w:firstLine="0"/>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5-9</w:t>
            </w:r>
          </w:p>
        </w:tc>
      </w:tr>
      <w:tr w:rsidR="004D317D">
        <w:trPr>
          <w:trHeight w:hRule="exact" w:val="667"/>
          <w:jc w:val="center"/>
        </w:trPr>
        <w:tc>
          <w:tcPr>
            <w:tcW w:w="3696" w:type="dxa"/>
            <w:tcBorders>
              <w:top w:val="single" w:sz="4" w:space="0" w:color="auto"/>
              <w:left w:val="single" w:sz="4" w:space="0" w:color="auto"/>
            </w:tcBorders>
            <w:shd w:val="clear" w:color="auto" w:fill="FFFFFF"/>
          </w:tcPr>
          <w:p w:rsidR="004D317D" w:rsidRDefault="00DD39F7">
            <w:pPr>
              <w:pStyle w:val="3"/>
              <w:framePr w:w="9802" w:wrap="notBeside" w:vAnchor="text" w:hAnchor="text" w:xAlign="center" w:y="1"/>
              <w:shd w:val="clear" w:color="auto" w:fill="auto"/>
              <w:spacing w:before="0" w:after="0" w:line="220" w:lineRule="exact"/>
              <w:ind w:left="160" w:firstLine="0"/>
            </w:pPr>
            <w:r>
              <w:rPr>
                <w:rStyle w:val="1"/>
              </w:rPr>
              <w:t>Письменный контроль</w:t>
            </w:r>
          </w:p>
        </w:tc>
        <w:tc>
          <w:tcPr>
            <w:tcW w:w="1843" w:type="dxa"/>
            <w:tcBorders>
              <w:top w:val="single" w:sz="4" w:space="0" w:color="auto"/>
              <w:left w:val="single" w:sz="4" w:space="0" w:color="auto"/>
            </w:tcBorders>
            <w:shd w:val="clear" w:color="auto" w:fill="FFFFFF"/>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78" w:lineRule="exact"/>
              <w:ind w:firstLine="0"/>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5-9</w:t>
            </w:r>
          </w:p>
        </w:tc>
      </w:tr>
      <w:tr w:rsidR="004D317D">
        <w:trPr>
          <w:trHeight w:hRule="exact" w:val="408"/>
          <w:jc w:val="center"/>
        </w:trPr>
        <w:tc>
          <w:tcPr>
            <w:tcW w:w="3696"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left="160" w:firstLine="0"/>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5-9</w:t>
            </w:r>
          </w:p>
        </w:tc>
      </w:tr>
      <w:tr w:rsidR="004D317D">
        <w:trPr>
          <w:trHeight w:hRule="exact" w:val="413"/>
          <w:jc w:val="center"/>
        </w:trPr>
        <w:tc>
          <w:tcPr>
            <w:tcW w:w="3696"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left="160" w:firstLine="0"/>
            </w:pPr>
            <w:r>
              <w:rPr>
                <w:rStyle w:val="1"/>
              </w:rPr>
              <w:t>Устный опрос</w:t>
            </w:r>
          </w:p>
        </w:tc>
        <w:tc>
          <w:tcPr>
            <w:tcW w:w="1843"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5-9</w:t>
            </w:r>
          </w:p>
        </w:tc>
      </w:tr>
      <w:tr w:rsidR="004D317D">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left="160" w:firstLine="0"/>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4D317D" w:rsidRDefault="00DD39F7">
            <w:pPr>
              <w:pStyle w:val="3"/>
              <w:framePr w:w="9802" w:wrap="notBeside" w:vAnchor="text" w:hAnchor="text" w:xAlign="center" w:y="1"/>
              <w:shd w:val="clear" w:color="auto" w:fill="auto"/>
              <w:spacing w:before="0" w:after="0" w:line="220" w:lineRule="exact"/>
              <w:ind w:firstLine="0"/>
              <w:jc w:val="center"/>
            </w:pPr>
            <w:r>
              <w:rPr>
                <w:rStyle w:val="1"/>
              </w:rPr>
              <w:t>5-9</w:t>
            </w:r>
          </w:p>
        </w:tc>
      </w:tr>
    </w:tbl>
    <w:p w:rsidR="004D317D" w:rsidRDefault="004D317D">
      <w:pPr>
        <w:rPr>
          <w:sz w:val="2"/>
          <w:szCs w:val="2"/>
        </w:rPr>
      </w:pPr>
    </w:p>
    <w:p w:rsidR="004D317D" w:rsidRDefault="004D317D">
      <w:pPr>
        <w:rPr>
          <w:sz w:val="2"/>
          <w:szCs w:val="2"/>
        </w:rPr>
      </w:pPr>
    </w:p>
    <w:sectPr w:rsidR="004D317D" w:rsidSect="004D317D">
      <w:type w:val="continuous"/>
      <w:pgSz w:w="11909" w:h="16838"/>
      <w:pgMar w:top="879" w:right="1049" w:bottom="7138" w:left="104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11" w:rsidRDefault="009B5611" w:rsidP="004D317D">
      <w:r>
        <w:separator/>
      </w:r>
    </w:p>
  </w:endnote>
  <w:endnote w:type="continuationSeparator" w:id="0">
    <w:p w:rsidR="009B5611" w:rsidRDefault="009B5611" w:rsidP="004D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11" w:rsidRDefault="009B5611"/>
  </w:footnote>
  <w:footnote w:type="continuationSeparator" w:id="0">
    <w:p w:rsidR="009B5611" w:rsidRDefault="009B561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C3E41"/>
    <w:multiLevelType w:val="multilevel"/>
    <w:tmpl w:val="FD7E5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7D"/>
    <w:rsid w:val="004D317D"/>
    <w:rsid w:val="007B4CE5"/>
    <w:rsid w:val="009B5611"/>
    <w:rsid w:val="00A451E7"/>
    <w:rsid w:val="00DD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36B7"/>
  <w15:docId w15:val="{BBE31B47-ABD7-44D1-A200-D0351958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317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317D"/>
    <w:rPr>
      <w:color w:val="0066CC"/>
      <w:u w:val="single"/>
    </w:rPr>
  </w:style>
  <w:style w:type="character" w:customStyle="1" w:styleId="2">
    <w:name w:val="Основной текст (2)_"/>
    <w:basedOn w:val="a0"/>
    <w:link w:val="20"/>
    <w:rsid w:val="004D317D"/>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4D317D"/>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4D317D"/>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4D317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4D31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4D31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0">
    <w:name w:val="Основной текст (3)_"/>
    <w:basedOn w:val="a0"/>
    <w:link w:val="31"/>
    <w:rsid w:val="004D317D"/>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sid w:val="004D317D"/>
    <w:rPr>
      <w:rFonts w:ascii="Times New Roman" w:eastAsia="Times New Roman" w:hAnsi="Times New Roman" w:cs="Times New Roman"/>
      <w:b w:val="0"/>
      <w:bCs w:val="0"/>
      <w:i/>
      <w:iCs/>
      <w:smallCaps w:val="0"/>
      <w:strike w:val="0"/>
      <w:sz w:val="23"/>
      <w:szCs w:val="23"/>
      <w:u w:val="none"/>
    </w:rPr>
  </w:style>
  <w:style w:type="character" w:customStyle="1" w:styleId="a8">
    <w:name w:val="Основной текст + Полужирный"/>
    <w:basedOn w:val="a6"/>
    <w:rsid w:val="004D317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sid w:val="004D317D"/>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4D317D"/>
    <w:pPr>
      <w:shd w:val="clear" w:color="auto" w:fill="FFFFFF"/>
      <w:spacing w:after="300" w:line="259"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4D317D"/>
    <w:pPr>
      <w:shd w:val="clear" w:color="auto" w:fill="FFFFFF"/>
      <w:spacing w:line="259"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4D317D"/>
    <w:pPr>
      <w:shd w:val="clear" w:color="auto" w:fill="FFFFFF"/>
      <w:spacing w:before="120" w:after="120" w:line="0" w:lineRule="atLeast"/>
      <w:ind w:hanging="360"/>
    </w:pPr>
    <w:rPr>
      <w:rFonts w:ascii="Times New Roman" w:eastAsia="Times New Roman" w:hAnsi="Times New Roman" w:cs="Times New Roman"/>
      <w:sz w:val="22"/>
      <w:szCs w:val="22"/>
    </w:rPr>
  </w:style>
  <w:style w:type="paragraph" w:customStyle="1" w:styleId="31">
    <w:name w:val="Основной текст (3)"/>
    <w:basedOn w:val="a"/>
    <w:link w:val="30"/>
    <w:rsid w:val="004D317D"/>
    <w:pPr>
      <w:shd w:val="clear" w:color="auto" w:fill="FFFFFF"/>
      <w:spacing w:before="240" w:after="240" w:line="0" w:lineRule="atLeast"/>
    </w:pPr>
    <w:rPr>
      <w:rFonts w:ascii="Times New Roman" w:eastAsia="Times New Roman" w:hAnsi="Times New Roman" w:cs="Times New Roman"/>
      <w:b/>
      <w:bCs/>
      <w:sz w:val="22"/>
      <w:szCs w:val="22"/>
    </w:rPr>
  </w:style>
  <w:style w:type="paragraph" w:customStyle="1" w:styleId="40">
    <w:name w:val="Основной текст (4)"/>
    <w:basedOn w:val="a"/>
    <w:link w:val="4"/>
    <w:rsid w:val="004D317D"/>
    <w:pPr>
      <w:shd w:val="clear" w:color="auto" w:fill="FFFFFF"/>
      <w:spacing w:before="240" w:after="120" w:line="0" w:lineRule="atLeast"/>
    </w:pPr>
    <w:rPr>
      <w:rFonts w:ascii="Times New Roman" w:eastAsia="Times New Roman" w:hAnsi="Times New Roman" w:cs="Times New Roman"/>
      <w:i/>
      <w:iCs/>
      <w:sz w:val="23"/>
      <w:szCs w:val="23"/>
    </w:rPr>
  </w:style>
  <w:style w:type="paragraph" w:customStyle="1" w:styleId="23">
    <w:name w:val="Подпись к таблице (2)"/>
    <w:basedOn w:val="a"/>
    <w:link w:val="22"/>
    <w:rsid w:val="004D317D"/>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4377</Words>
  <Characters>24952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2024-12-23T13:28:00Z</dcterms:created>
  <dcterms:modified xsi:type="dcterms:W3CDTF">2024-12-23T13:28:00Z</dcterms:modified>
</cp:coreProperties>
</file>